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D3" w:rsidRPr="00127F3B" w:rsidRDefault="00DF02A3" w:rsidP="000A5796">
      <w:pPr>
        <w:tabs>
          <w:tab w:val="left" w:pos="567"/>
        </w:tabs>
        <w:spacing w:after="0" w:line="240" w:lineRule="auto"/>
        <w:ind w:left="180" w:right="203"/>
        <w:jc w:val="both"/>
        <w:rPr>
          <w:rFonts w:ascii="GHEA Grapalat" w:hAnsi="GHEA Grapalat" w:cs="Sylfaen"/>
          <w:b/>
          <w:iCs/>
          <w:sz w:val="24"/>
          <w:szCs w:val="24"/>
          <w:lang w:val="hy-AM"/>
        </w:rPr>
      </w:pPr>
      <w:r w:rsidRPr="00127F3B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D476C" w:rsidRPr="00127F3B">
        <w:rPr>
          <w:rFonts w:ascii="GHEA Grapalat" w:hAnsi="GHEA Grapalat" w:cs="Sylfaen"/>
          <w:b/>
          <w:sz w:val="24"/>
          <w:szCs w:val="24"/>
          <w:lang w:val="hy-AM"/>
        </w:rPr>
        <w:t>ՌՈԲԵՐՏ ՂԵՎՈՆԴՅԱՆԻ ԴԻՄՈՒՄԻ ՀԻՄԱՆ ՎՐԱ՝ «ՄԱՔՍԱՅԻՆ ԿԱՐԳԱՎՈՐՄԱՆ ՄԱՍԻՆ» ՕՐԵՆՔԻ 338-ՐԴ ՀՈԴՎԱԾԻ 7-ՐԴ ՄԱՍԻ՝</w:t>
      </w:r>
      <w:r w:rsidR="00E16949" w:rsidRPr="00127F3B">
        <w:rPr>
          <w:rFonts w:ascii="GHEA Grapalat" w:hAnsi="GHEA Grapalat" w:cs="Sylfaen"/>
          <w:b/>
          <w:sz w:val="24"/>
          <w:szCs w:val="24"/>
          <w:lang w:val="hy-AM"/>
        </w:rPr>
        <w:t xml:space="preserve"> ՍԱՀՄԱՆԱԴՐՈՒԹՅԱՆԸ ՀԱՄԱՊԱՏԱՍԽԱՆՈՒԹՅԱՆ ՀԱՐՑԸ ՈՐՈՇԵԼՈՒ ՎԵՐԱԲԵՐՅԱԼ</w:t>
      </w:r>
      <w:r w:rsidR="00FD57AB" w:rsidRPr="00127F3B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BF3ED7" w:rsidRPr="00127F3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22FD3" w:rsidRPr="00127F3B">
        <w:rPr>
          <w:rFonts w:ascii="GHEA Grapalat" w:hAnsi="GHEA Grapalat" w:cs="Sylfaen"/>
          <w:b/>
          <w:sz w:val="24"/>
          <w:szCs w:val="24"/>
          <w:lang w:val="hy-AM"/>
        </w:rPr>
        <w:t>ԳՈՐԾԻ</w:t>
      </w:r>
      <w:r w:rsidR="00F22FD3" w:rsidRPr="00127F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2FD3" w:rsidRPr="00127F3B">
        <w:rPr>
          <w:rFonts w:ascii="GHEA Grapalat" w:hAnsi="GHEA Grapalat" w:cs="Sylfaen"/>
          <w:b/>
          <w:sz w:val="24"/>
          <w:szCs w:val="24"/>
          <w:lang w:val="hy-AM"/>
        </w:rPr>
        <w:t>ԴԱՏԱՔՆՆՈՒԹՅՈՒՆԸ</w:t>
      </w:r>
      <w:r w:rsidR="00F22FD3" w:rsidRPr="00127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2FD3" w:rsidRPr="00127F3B">
        <w:rPr>
          <w:rFonts w:ascii="GHEA Grapalat" w:hAnsi="GHEA Grapalat" w:cs="Sylfaen"/>
          <w:b/>
          <w:sz w:val="24"/>
          <w:szCs w:val="24"/>
          <w:lang w:val="hy-AM"/>
        </w:rPr>
        <w:t>ՀԵՏԱՁԳԵԼՈՒ</w:t>
      </w:r>
      <w:r w:rsidR="00F22FD3" w:rsidRPr="00127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2FD3" w:rsidRPr="00127F3B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F22FD3" w:rsidRPr="00127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2FD3" w:rsidRPr="00127F3B">
        <w:rPr>
          <w:rFonts w:ascii="GHEA Grapalat" w:hAnsi="GHEA Grapalat" w:cs="Sylfaen"/>
          <w:b/>
          <w:sz w:val="24"/>
          <w:szCs w:val="24"/>
          <w:lang w:val="hy-AM"/>
        </w:rPr>
        <w:t>ԳՈՐԾԻ</w:t>
      </w:r>
      <w:r w:rsidR="00F22FD3" w:rsidRPr="00127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2FD3" w:rsidRPr="00127F3B">
        <w:rPr>
          <w:rFonts w:ascii="GHEA Grapalat" w:hAnsi="GHEA Grapalat" w:cs="Sylfaen"/>
          <w:b/>
          <w:sz w:val="24"/>
          <w:szCs w:val="24"/>
          <w:lang w:val="hy-AM"/>
        </w:rPr>
        <w:t>ԴԱՏԱՔՆՆՈՒԹՅՈՒՆԸ</w:t>
      </w:r>
      <w:r w:rsidR="00F22FD3" w:rsidRPr="00127F3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22FD3" w:rsidRPr="00127F3B">
        <w:rPr>
          <w:rFonts w:ascii="GHEA Grapalat" w:hAnsi="GHEA Grapalat" w:cs="Sylfaen"/>
          <w:b/>
          <w:sz w:val="24"/>
          <w:szCs w:val="24"/>
          <w:lang w:val="hy-AM"/>
        </w:rPr>
        <w:t>ՆՇԱՆԱԿԵԼՈՒ</w:t>
      </w:r>
      <w:r w:rsidR="00F22FD3" w:rsidRPr="00127F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22FD3" w:rsidRPr="00127F3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F0549" w:rsidRPr="00127F3B" w:rsidRDefault="002F0549" w:rsidP="000A5796">
      <w:pPr>
        <w:tabs>
          <w:tab w:val="left" w:pos="567"/>
        </w:tabs>
        <w:spacing w:after="0" w:line="240" w:lineRule="auto"/>
        <w:ind w:left="180" w:right="203"/>
        <w:jc w:val="both"/>
        <w:rPr>
          <w:rFonts w:ascii="GHEA Grapalat" w:hAnsi="GHEA Grapalat"/>
          <w:color w:val="7030A0"/>
          <w:sz w:val="16"/>
          <w:szCs w:val="16"/>
          <w:lang w:val="hy-AM"/>
        </w:rPr>
      </w:pPr>
    </w:p>
    <w:p w:rsidR="00FD57AB" w:rsidRPr="00127F3B" w:rsidRDefault="00FD57AB" w:rsidP="000A5796">
      <w:pPr>
        <w:spacing w:after="0"/>
        <w:ind w:left="180" w:right="203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27F3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7F3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F0549" w:rsidRPr="00127F3B">
        <w:rPr>
          <w:rFonts w:ascii="GHEA Grapalat" w:hAnsi="GHEA Grapalat" w:cs="Sylfaen"/>
          <w:sz w:val="24"/>
          <w:szCs w:val="24"/>
          <w:lang w:val="hy-AM"/>
        </w:rPr>
        <w:t>Ս</w:t>
      </w:r>
      <w:r w:rsidRPr="00127F3B">
        <w:rPr>
          <w:rFonts w:ascii="GHEA Grapalat" w:hAnsi="GHEA Grapalat" w:cs="Sylfaen"/>
          <w:sz w:val="24"/>
          <w:szCs w:val="24"/>
          <w:lang w:val="hy-AM"/>
        </w:rPr>
        <w:t>ահմանադրական</w:t>
      </w:r>
      <w:r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7F3B">
        <w:rPr>
          <w:rFonts w:ascii="GHEA Grapalat" w:hAnsi="GHEA Grapalat" w:cs="Sylfaen"/>
          <w:sz w:val="24"/>
          <w:szCs w:val="24"/>
          <w:lang w:val="hy-AM"/>
        </w:rPr>
        <w:t>դատարանը</w:t>
      </w:r>
      <w:r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7F3B">
        <w:rPr>
          <w:rFonts w:ascii="GHEA Grapalat" w:hAnsi="GHEA Grapalat" w:cs="Sylfaen"/>
          <w:b/>
          <w:sz w:val="24"/>
          <w:szCs w:val="24"/>
          <w:lang w:val="hy-AM"/>
        </w:rPr>
        <w:t>ՈՐՈՇԵՑ</w:t>
      </w:r>
      <w:r w:rsidRPr="00127F3B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FD57AB" w:rsidRPr="00127F3B" w:rsidRDefault="001A79A3" w:rsidP="000A5796">
      <w:pPr>
        <w:spacing w:after="0"/>
        <w:ind w:left="180" w:right="203" w:firstLine="710"/>
        <w:jc w:val="both"/>
        <w:rPr>
          <w:rFonts w:ascii="GHEA Grapalat" w:hAnsi="GHEA Grapalat"/>
          <w:color w:val="7030A0"/>
          <w:sz w:val="18"/>
          <w:szCs w:val="18"/>
          <w:lang w:val="af-ZA"/>
        </w:rPr>
      </w:pPr>
      <w:r w:rsidRPr="00127F3B">
        <w:rPr>
          <w:rFonts w:ascii="GHEA Grapalat" w:hAnsi="GHEA Grapalat"/>
          <w:color w:val="7030A0"/>
          <w:sz w:val="18"/>
          <w:szCs w:val="18"/>
          <w:lang w:val="af-ZA"/>
        </w:rPr>
        <w:t xml:space="preserve"> </w:t>
      </w:r>
      <w:r w:rsidR="00B36B7D" w:rsidRPr="00127F3B">
        <w:rPr>
          <w:rFonts w:ascii="GHEA Grapalat" w:hAnsi="GHEA Grapalat"/>
          <w:color w:val="7030A0"/>
          <w:sz w:val="18"/>
          <w:szCs w:val="18"/>
          <w:lang w:val="af-ZA"/>
        </w:rPr>
        <w:t xml:space="preserve"> </w:t>
      </w:r>
    </w:p>
    <w:p w:rsidR="002A706E" w:rsidRPr="00127F3B" w:rsidRDefault="00FD57AB" w:rsidP="000A5796">
      <w:pPr>
        <w:tabs>
          <w:tab w:val="left" w:pos="851"/>
        </w:tabs>
        <w:spacing w:after="0" w:line="360" w:lineRule="auto"/>
        <w:ind w:left="180" w:right="203"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27F3B">
        <w:rPr>
          <w:rFonts w:ascii="GHEA Grapalat" w:hAnsi="GHEA Grapalat" w:cs="Sylfaen"/>
          <w:sz w:val="24"/>
          <w:szCs w:val="24"/>
          <w:lang w:val="ru-RU"/>
        </w:rPr>
        <w:t>Ելնելով</w:t>
      </w:r>
      <w:proofErr w:type="spellEnd"/>
      <w:r w:rsidRPr="00127F3B">
        <w:rPr>
          <w:rFonts w:ascii="GHEA Grapalat" w:hAnsi="GHEA Grapalat" w:cs="Sylfaen"/>
          <w:sz w:val="24"/>
          <w:szCs w:val="24"/>
          <w:lang w:val="af-ZA"/>
        </w:rPr>
        <w:t xml:space="preserve"> լրացուցիչ </w:t>
      </w:r>
      <w:r w:rsidR="002F0549" w:rsidRPr="00127F3B">
        <w:rPr>
          <w:rFonts w:ascii="GHEA Grapalat" w:hAnsi="GHEA Grapalat" w:cs="Sylfaen"/>
          <w:sz w:val="24"/>
          <w:szCs w:val="24"/>
          <w:lang w:val="af-ZA"/>
        </w:rPr>
        <w:t>ուսումնասիրությ</w:t>
      </w:r>
      <w:r w:rsidR="002A09DD" w:rsidRPr="00127F3B">
        <w:rPr>
          <w:rFonts w:ascii="GHEA Grapalat" w:hAnsi="GHEA Grapalat" w:cs="Sylfaen"/>
          <w:sz w:val="24"/>
          <w:szCs w:val="24"/>
          <w:lang w:val="af-ZA"/>
        </w:rPr>
        <w:t>ուններ կատարելու</w:t>
      </w:r>
      <w:r w:rsidRPr="00127F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27F3B">
        <w:rPr>
          <w:rFonts w:ascii="GHEA Grapalat" w:hAnsi="GHEA Grapalat" w:cs="Sylfaen"/>
          <w:sz w:val="24"/>
          <w:szCs w:val="24"/>
          <w:lang w:val="ru-RU"/>
        </w:rPr>
        <w:t>անհրաժեշտությունից</w:t>
      </w:r>
      <w:proofErr w:type="spellEnd"/>
      <w:r w:rsidR="00760C43" w:rsidRPr="00127F3B">
        <w:rPr>
          <w:rFonts w:ascii="GHEA Grapalat" w:hAnsi="GHEA Grapalat" w:cs="Sylfaen"/>
          <w:sz w:val="24"/>
          <w:szCs w:val="24"/>
          <w:lang w:val="ru-RU"/>
        </w:rPr>
        <w:t>՝</w:t>
      </w:r>
      <w:r w:rsidRPr="00127F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348F" w:rsidRPr="00127F3B">
        <w:rPr>
          <w:rFonts w:ascii="GHEA Grapalat" w:hAnsi="GHEA Grapalat" w:cs="Sylfaen"/>
          <w:sz w:val="24"/>
          <w:szCs w:val="24"/>
          <w:lang w:val="af-ZA"/>
        </w:rPr>
        <w:t>«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Ռոբերտ Ղևոնդյանի դիմումի</w:t>
      </w:r>
      <w:r w:rsidR="000E6EC2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հիման վրա՝ 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Մաքսային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կարգավորման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gramStart"/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77174B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proofErr w:type="gramEnd"/>
      <w:r w:rsidR="00EB348F" w:rsidRPr="00127F3B">
        <w:rPr>
          <w:rFonts w:ascii="GHEA Grapalat" w:hAnsi="GHEA Grapalat"/>
          <w:color w:val="0070C0"/>
          <w:sz w:val="24"/>
          <w:szCs w:val="24"/>
          <w:shd w:val="clear" w:color="auto" w:fill="FFFFFF"/>
          <w:lang w:val="hy-AM"/>
        </w:rPr>
        <w:t xml:space="preserve"> 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>338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հոդվածի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7-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EB348F" w:rsidRPr="00127F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մասի՝</w:t>
      </w:r>
      <w:r w:rsidR="00EB348F" w:rsidRPr="00127F3B">
        <w:rPr>
          <w:rFonts w:ascii="GHEA Grapalat" w:hAnsi="GHEA Grapalat"/>
          <w:sz w:val="24"/>
          <w:szCs w:val="24"/>
          <w:lang w:val="hy-AM"/>
        </w:rPr>
        <w:t xml:space="preserve"> Սահմանադրությանը համապատասխանության հարցը որոշելու վերաբերյալ»</w:t>
      </w:r>
      <w:r w:rsidR="002F0549" w:rsidRPr="00127F3B">
        <w:rPr>
          <w:rFonts w:ascii="GHEA Grapalat" w:hAnsi="GHEA Grapalat"/>
          <w:color w:val="7030A0"/>
          <w:sz w:val="24"/>
          <w:szCs w:val="24"/>
          <w:lang w:val="de-DE"/>
        </w:rPr>
        <w:t xml:space="preserve"> </w:t>
      </w:r>
      <w:r w:rsidR="002A706E" w:rsidRPr="00127F3B">
        <w:rPr>
          <w:rFonts w:ascii="GHEA Grapalat" w:hAnsi="GHEA Grapalat" w:cs="Sylfaen"/>
          <w:sz w:val="24"/>
          <w:szCs w:val="24"/>
          <w:lang w:val="af-ZA"/>
        </w:rPr>
        <w:t xml:space="preserve">գործի </w:t>
      </w:r>
      <w:proofErr w:type="spellStart"/>
      <w:r w:rsidR="000D3AA0" w:rsidRPr="00127F3B">
        <w:rPr>
          <w:rFonts w:ascii="GHEA Grapalat" w:hAnsi="GHEA Grapalat" w:cs="Sylfaen"/>
          <w:sz w:val="24"/>
          <w:szCs w:val="24"/>
        </w:rPr>
        <w:t>դատաքննությունը</w:t>
      </w:r>
      <w:proofErr w:type="spellEnd"/>
      <w:r w:rsidR="000D3AA0" w:rsidRPr="00127F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D3AA0" w:rsidRPr="00127F3B">
        <w:rPr>
          <w:rFonts w:ascii="GHEA Grapalat" w:hAnsi="GHEA Grapalat" w:cs="Sylfaen"/>
          <w:sz w:val="24"/>
          <w:szCs w:val="24"/>
        </w:rPr>
        <w:t>հետաձգել</w:t>
      </w:r>
      <w:proofErr w:type="spellEnd"/>
      <w:r w:rsidR="000D3AA0"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0D3AA0" w:rsidRPr="00127F3B">
        <w:rPr>
          <w:rFonts w:ascii="GHEA Grapalat" w:hAnsi="GHEA Grapalat" w:cs="Sylfaen"/>
          <w:sz w:val="24"/>
          <w:szCs w:val="24"/>
        </w:rPr>
        <w:t>և</w:t>
      </w:r>
      <w:r w:rsidR="000D3AA0" w:rsidRPr="00127F3B">
        <w:rPr>
          <w:rFonts w:ascii="GHEA Grapalat" w:hAnsi="GHEA Grapalat"/>
          <w:sz w:val="24"/>
          <w:szCs w:val="24"/>
          <w:lang w:val="af-ZA"/>
        </w:rPr>
        <w:t xml:space="preserve"> գործի </w:t>
      </w:r>
      <w:proofErr w:type="spellStart"/>
      <w:r w:rsidR="000D3AA0" w:rsidRPr="00127F3B">
        <w:rPr>
          <w:rFonts w:ascii="GHEA Grapalat" w:hAnsi="GHEA Grapalat" w:cs="Sylfaen"/>
          <w:sz w:val="24"/>
          <w:szCs w:val="24"/>
        </w:rPr>
        <w:t>դատաքննությունը</w:t>
      </w:r>
      <w:proofErr w:type="spellEnd"/>
      <w:r w:rsidR="000D3AA0"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AA0" w:rsidRPr="00127F3B">
        <w:rPr>
          <w:rFonts w:ascii="GHEA Grapalat" w:hAnsi="GHEA Grapalat" w:cs="Sylfaen"/>
          <w:sz w:val="24"/>
          <w:szCs w:val="24"/>
        </w:rPr>
        <w:t>նշանակել</w:t>
      </w:r>
      <w:proofErr w:type="spellEnd"/>
      <w:r w:rsidR="002A706E"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A706E" w:rsidRPr="00127F3B">
        <w:rPr>
          <w:rFonts w:ascii="GHEA Grapalat" w:hAnsi="GHEA Grapalat" w:cs="Sylfaen"/>
          <w:sz w:val="24"/>
          <w:szCs w:val="24"/>
          <w:lang w:val="af-ZA"/>
        </w:rPr>
        <w:t>202</w:t>
      </w:r>
      <w:r w:rsidR="0028205F" w:rsidRPr="00127F3B">
        <w:rPr>
          <w:rFonts w:ascii="GHEA Grapalat" w:hAnsi="GHEA Grapalat" w:cs="Sylfaen"/>
          <w:sz w:val="24"/>
          <w:szCs w:val="24"/>
          <w:lang w:val="af-ZA"/>
        </w:rPr>
        <w:t>5</w:t>
      </w:r>
      <w:r w:rsidR="002A706E" w:rsidRPr="00127F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A706E" w:rsidRPr="00127F3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A706E" w:rsidRPr="00127F3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15020" w:rsidRPr="00127F3B">
        <w:rPr>
          <w:rFonts w:ascii="GHEA Grapalat" w:hAnsi="GHEA Grapalat"/>
          <w:sz w:val="24"/>
          <w:szCs w:val="24"/>
        </w:rPr>
        <w:t>դեկ</w:t>
      </w:r>
      <w:r w:rsidR="00360BAC" w:rsidRPr="00127F3B">
        <w:rPr>
          <w:rFonts w:ascii="GHEA Grapalat" w:hAnsi="GHEA Grapalat"/>
          <w:sz w:val="24"/>
          <w:szCs w:val="24"/>
        </w:rPr>
        <w:t>տեմբերի</w:t>
      </w:r>
      <w:proofErr w:type="spellEnd"/>
      <w:r w:rsidR="00360BAC"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DD5722" w:rsidRPr="00127F3B">
        <w:rPr>
          <w:rFonts w:ascii="GHEA Grapalat" w:hAnsi="GHEA Grapalat"/>
          <w:sz w:val="24"/>
          <w:szCs w:val="24"/>
          <w:lang w:val="af-ZA"/>
        </w:rPr>
        <w:t>16</w:t>
      </w:r>
      <w:r w:rsidR="0060645A" w:rsidRPr="00127F3B">
        <w:rPr>
          <w:rFonts w:ascii="GHEA Grapalat" w:hAnsi="GHEA Grapalat"/>
          <w:sz w:val="24"/>
          <w:szCs w:val="24"/>
          <w:lang w:val="af-ZA"/>
        </w:rPr>
        <w:t>-ին`</w:t>
      </w:r>
      <w:r w:rsidR="00CA03B3"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A706E" w:rsidRPr="00127F3B">
        <w:rPr>
          <w:rFonts w:ascii="GHEA Grapalat" w:hAnsi="GHEA Grapalat" w:cs="Sylfaen"/>
          <w:sz w:val="24"/>
          <w:szCs w:val="24"/>
        </w:rPr>
        <w:t>ժամը</w:t>
      </w:r>
      <w:proofErr w:type="spellEnd"/>
      <w:r w:rsidR="00B32CD1" w:rsidRPr="00127F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A706E" w:rsidRPr="00127F3B">
        <w:rPr>
          <w:rFonts w:ascii="GHEA Grapalat" w:hAnsi="GHEA Grapalat"/>
          <w:sz w:val="24"/>
          <w:szCs w:val="24"/>
          <w:lang w:val="af-ZA"/>
        </w:rPr>
        <w:t>11</w:t>
      </w:r>
      <w:r w:rsidR="00520845" w:rsidRPr="00127F3B">
        <w:rPr>
          <w:rFonts w:ascii="GHEA Grapalat" w:hAnsi="GHEA Grapalat"/>
          <w:sz w:val="24"/>
          <w:szCs w:val="24"/>
          <w:lang w:val="af-ZA"/>
        </w:rPr>
        <w:t>:</w:t>
      </w:r>
      <w:r w:rsidR="002A706E" w:rsidRPr="00127F3B">
        <w:rPr>
          <w:rFonts w:ascii="GHEA Grapalat" w:hAnsi="GHEA Grapalat"/>
          <w:sz w:val="24"/>
          <w:szCs w:val="24"/>
          <w:lang w:val="af-ZA"/>
        </w:rPr>
        <w:t>00-</w:t>
      </w:r>
      <w:proofErr w:type="spellStart"/>
      <w:r w:rsidR="002A706E" w:rsidRPr="00127F3B">
        <w:rPr>
          <w:rFonts w:ascii="GHEA Grapalat" w:hAnsi="GHEA Grapalat" w:cs="Sylfaen"/>
          <w:sz w:val="24"/>
          <w:szCs w:val="24"/>
        </w:rPr>
        <w:t>ին</w:t>
      </w:r>
      <w:proofErr w:type="spellEnd"/>
      <w:r w:rsidR="002A706E" w:rsidRPr="00127F3B">
        <w:rPr>
          <w:rFonts w:ascii="GHEA Grapalat" w:hAnsi="GHEA Grapalat"/>
          <w:sz w:val="24"/>
          <w:szCs w:val="24"/>
          <w:lang w:val="af-ZA"/>
        </w:rPr>
        <w:t>:</w:t>
      </w:r>
    </w:p>
    <w:p w:rsidR="00FD57AB" w:rsidRPr="00127F3B" w:rsidRDefault="00FD57AB" w:rsidP="000A5796">
      <w:pPr>
        <w:tabs>
          <w:tab w:val="left" w:pos="270"/>
        </w:tabs>
        <w:autoSpaceDE w:val="0"/>
        <w:autoSpaceDN w:val="0"/>
        <w:adjustRightInd w:val="0"/>
        <w:spacing w:after="0" w:line="360" w:lineRule="auto"/>
        <w:ind w:left="180" w:right="203"/>
        <w:jc w:val="both"/>
        <w:rPr>
          <w:rFonts w:ascii="GHEA Grapalat" w:hAnsi="GHEA Grapalat" w:cs="Sylfaen"/>
          <w:b/>
          <w:spacing w:val="4"/>
          <w:position w:val="6"/>
          <w:sz w:val="24"/>
          <w:szCs w:val="24"/>
          <w:lang w:val="af-ZA"/>
        </w:rPr>
      </w:pPr>
    </w:p>
    <w:p w:rsidR="00FD57AB" w:rsidRPr="00127F3B" w:rsidRDefault="00FD57AB" w:rsidP="000A5796">
      <w:pPr>
        <w:tabs>
          <w:tab w:val="left" w:pos="9639"/>
        </w:tabs>
        <w:spacing w:after="0" w:line="240" w:lineRule="auto"/>
        <w:ind w:left="180" w:right="203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27F3B">
        <w:rPr>
          <w:rFonts w:ascii="GHEA Grapalat" w:hAnsi="GHEA Grapalat" w:cs="Sylfaen"/>
          <w:b/>
          <w:spacing w:val="4"/>
          <w:position w:val="6"/>
          <w:sz w:val="24"/>
          <w:szCs w:val="24"/>
          <w:lang w:val="af-ZA"/>
        </w:rPr>
        <w:t xml:space="preserve"> </w:t>
      </w:r>
      <w:r w:rsidRPr="00127F3B">
        <w:rPr>
          <w:rFonts w:ascii="GHEA Grapalat" w:hAnsi="GHEA Grapalat" w:cs="Sylfaen"/>
          <w:b/>
          <w:sz w:val="24"/>
          <w:szCs w:val="24"/>
          <w:lang w:val="hy-AM"/>
        </w:rPr>
        <w:t>ՍԱՀՄԱՆԱԴՐԱԿԱՆ</w:t>
      </w:r>
      <w:r w:rsidR="00324BCA" w:rsidRPr="00127F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27F3B">
        <w:rPr>
          <w:rFonts w:ascii="GHEA Grapalat" w:hAnsi="GHEA Grapalat" w:cs="Sylfaen"/>
          <w:b/>
          <w:sz w:val="24"/>
          <w:szCs w:val="24"/>
          <w:lang w:val="hy-AM"/>
        </w:rPr>
        <w:t>ԴԱՏԱՐԱՆԻ</w:t>
      </w:r>
    </w:p>
    <w:p w:rsidR="00FD57AB" w:rsidRPr="00127F3B" w:rsidRDefault="00FD57AB" w:rsidP="000A5796">
      <w:pPr>
        <w:autoSpaceDE w:val="0"/>
        <w:autoSpaceDN w:val="0"/>
        <w:adjustRightInd w:val="0"/>
        <w:spacing w:after="0" w:line="240" w:lineRule="auto"/>
        <w:ind w:left="180" w:right="203"/>
        <w:rPr>
          <w:rFonts w:ascii="GHEA Grapalat" w:hAnsi="GHEA Grapalat" w:cs="Sylfaen"/>
          <w:b/>
          <w:spacing w:val="4"/>
          <w:position w:val="6"/>
          <w:sz w:val="24"/>
          <w:szCs w:val="24"/>
          <w:lang w:val="af-ZA"/>
        </w:rPr>
      </w:pPr>
      <w:r w:rsidRPr="00127F3B">
        <w:rPr>
          <w:rFonts w:ascii="GHEA Grapalat" w:hAnsi="GHEA Grapalat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C4F050" wp14:editId="5843EBA0">
            <wp:simplePos x="0" y="0"/>
            <wp:positionH relativeFrom="column">
              <wp:posOffset>5817870</wp:posOffset>
            </wp:positionH>
            <wp:positionV relativeFrom="paragraph">
              <wp:posOffset>6047105</wp:posOffset>
            </wp:positionV>
            <wp:extent cx="1257300" cy="1247775"/>
            <wp:effectExtent l="114300" t="152400" r="133350" b="123825"/>
            <wp:wrapNone/>
            <wp:docPr id="3" name="Picture 2" descr="sc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908753"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7F3B">
        <w:rPr>
          <w:rFonts w:ascii="GHEA Grapalat" w:hAnsi="GHEA Grapalat"/>
          <w:b/>
          <w:sz w:val="24"/>
          <w:szCs w:val="24"/>
          <w:lang w:val="af-ZA"/>
        </w:rPr>
        <w:t xml:space="preserve">            </w:t>
      </w:r>
      <w:r w:rsidR="00324BCA" w:rsidRPr="00127F3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Pr="00127F3B">
        <w:rPr>
          <w:rFonts w:ascii="GHEA Grapalat" w:hAnsi="GHEA Grapalat" w:cs="Sylfaen"/>
          <w:b/>
          <w:sz w:val="24"/>
          <w:szCs w:val="24"/>
          <w:lang w:val="hy-AM"/>
        </w:rPr>
        <w:t>ՆԱԽԱԳԱՀ</w:t>
      </w:r>
      <w:r w:rsidRPr="00127F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127F3B">
        <w:rPr>
          <w:rFonts w:ascii="GHEA Grapalat" w:hAnsi="GHEA Grapalat" w:cs="Sylfaen"/>
          <w:b/>
          <w:spacing w:val="4"/>
          <w:position w:val="6"/>
          <w:sz w:val="24"/>
          <w:szCs w:val="24"/>
          <w:lang w:val="hy-AM"/>
        </w:rPr>
        <w:t xml:space="preserve">                                            </w:t>
      </w:r>
      <w:r w:rsidRPr="00127F3B">
        <w:rPr>
          <w:rFonts w:ascii="GHEA Grapalat" w:hAnsi="GHEA Grapalat" w:cs="Sylfaen"/>
          <w:b/>
          <w:spacing w:val="4"/>
          <w:position w:val="6"/>
          <w:sz w:val="24"/>
          <w:szCs w:val="24"/>
          <w:lang w:val="af-ZA"/>
        </w:rPr>
        <w:t xml:space="preserve"> </w:t>
      </w:r>
      <w:r w:rsidRPr="00127F3B">
        <w:rPr>
          <w:rFonts w:ascii="GHEA Grapalat" w:hAnsi="GHEA Grapalat" w:cs="Sylfaen"/>
          <w:b/>
          <w:spacing w:val="4"/>
          <w:position w:val="6"/>
          <w:sz w:val="24"/>
          <w:szCs w:val="24"/>
          <w:lang w:val="hy-AM"/>
        </w:rPr>
        <w:t xml:space="preserve">                   </w:t>
      </w:r>
      <w:r w:rsidR="00C03BE2" w:rsidRPr="00127F3B">
        <w:rPr>
          <w:rFonts w:ascii="GHEA Grapalat" w:hAnsi="GHEA Grapalat" w:cs="Sylfaen"/>
          <w:b/>
          <w:spacing w:val="4"/>
          <w:position w:val="6"/>
          <w:sz w:val="24"/>
          <w:szCs w:val="24"/>
          <w:lang w:val="af-ZA"/>
        </w:rPr>
        <w:t xml:space="preserve">   </w:t>
      </w:r>
      <w:r w:rsidR="00324BCA" w:rsidRPr="00127F3B">
        <w:rPr>
          <w:rFonts w:ascii="GHEA Grapalat" w:hAnsi="GHEA Grapalat" w:cs="Sylfaen"/>
          <w:b/>
          <w:spacing w:val="4"/>
          <w:position w:val="6"/>
          <w:sz w:val="24"/>
          <w:szCs w:val="24"/>
          <w:lang w:val="af-ZA"/>
        </w:rPr>
        <w:t xml:space="preserve"> </w:t>
      </w:r>
      <w:r w:rsidRPr="00127F3B">
        <w:rPr>
          <w:rFonts w:ascii="GHEA Grapalat" w:hAnsi="GHEA Grapalat"/>
          <w:b/>
          <w:sz w:val="24"/>
          <w:szCs w:val="24"/>
        </w:rPr>
        <w:t>Ա</w:t>
      </w:r>
      <w:r w:rsidRPr="00127F3B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127F3B">
        <w:rPr>
          <w:rFonts w:ascii="GHEA Grapalat" w:hAnsi="GHEA Grapalat"/>
          <w:b/>
          <w:sz w:val="24"/>
          <w:szCs w:val="24"/>
        </w:rPr>
        <w:t>ԴԻԼԱՆՅԱՆ</w:t>
      </w:r>
    </w:p>
    <w:p w:rsidR="00FD57AB" w:rsidRPr="00127F3B" w:rsidRDefault="005B3988" w:rsidP="000A5796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180" w:right="203" w:hanging="180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</w:pPr>
      <w:r w:rsidRPr="00127F3B"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  <w:t xml:space="preserve"> </w:t>
      </w:r>
    </w:p>
    <w:p w:rsidR="00FD57AB" w:rsidRPr="00127F3B" w:rsidRDefault="00FD57AB" w:rsidP="000A5796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180" w:right="203" w:firstLine="360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</w:pPr>
    </w:p>
    <w:p w:rsidR="00FD57AB" w:rsidRPr="00127F3B" w:rsidRDefault="00FD57AB" w:rsidP="000A5796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180" w:right="203" w:firstLine="360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</w:p>
    <w:p w:rsidR="00FD57AB" w:rsidRPr="00127F3B" w:rsidRDefault="00DC2FD7" w:rsidP="000A5796">
      <w:pPr>
        <w:tabs>
          <w:tab w:val="left" w:pos="270"/>
        </w:tabs>
        <w:autoSpaceDE w:val="0"/>
        <w:autoSpaceDN w:val="0"/>
        <w:adjustRightInd w:val="0"/>
        <w:spacing w:after="0"/>
        <w:ind w:left="180" w:right="203"/>
        <w:jc w:val="both"/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</w:pPr>
      <w:r w:rsidRPr="00127F3B"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  <w:t>2</w:t>
      </w:r>
      <w:r w:rsidR="00712A5C" w:rsidRPr="00127F3B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</w:t>
      </w:r>
      <w:proofErr w:type="spellStart"/>
      <w:r w:rsidRPr="00127F3B">
        <w:rPr>
          <w:rFonts w:ascii="GHEA Grapalat" w:hAnsi="GHEA Grapalat" w:cs="Sylfaen"/>
          <w:spacing w:val="4"/>
          <w:position w:val="6"/>
          <w:sz w:val="24"/>
          <w:szCs w:val="24"/>
        </w:rPr>
        <w:t>դեկ</w:t>
      </w:r>
      <w:r w:rsidR="003A70AF" w:rsidRPr="00127F3B">
        <w:rPr>
          <w:rFonts w:ascii="GHEA Grapalat" w:hAnsi="GHEA Grapalat" w:cs="Sylfaen"/>
          <w:spacing w:val="4"/>
          <w:position w:val="6"/>
          <w:sz w:val="24"/>
          <w:szCs w:val="24"/>
        </w:rPr>
        <w:t>տեմբերի</w:t>
      </w:r>
      <w:proofErr w:type="spellEnd"/>
      <w:r w:rsidR="00FD57AB" w:rsidRPr="00127F3B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20</w:t>
      </w:r>
      <w:r w:rsidR="00580FF9" w:rsidRPr="00127F3B"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  <w:t>2</w:t>
      </w:r>
      <w:r w:rsidR="003A70AF" w:rsidRPr="00127F3B"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  <w:t>5</w:t>
      </w:r>
      <w:r w:rsidR="00FD57AB" w:rsidRPr="00127F3B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թվականի</w:t>
      </w:r>
    </w:p>
    <w:p w:rsidR="00D23C8E" w:rsidRPr="00EF2561" w:rsidRDefault="00FD57AB" w:rsidP="000A5796">
      <w:pPr>
        <w:tabs>
          <w:tab w:val="left" w:pos="270"/>
        </w:tabs>
        <w:spacing w:after="0"/>
        <w:ind w:left="180" w:right="203" w:firstLine="360"/>
        <w:jc w:val="both"/>
        <w:rPr>
          <w:rFonts w:ascii="GHEA Grapalat" w:hAnsi="GHEA Grapalat"/>
        </w:rPr>
      </w:pPr>
      <w:r w:rsidRPr="00127F3B"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  <w:t xml:space="preserve">   </w:t>
      </w:r>
      <w:r w:rsidRPr="00127F3B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 xml:space="preserve">   </w:t>
      </w:r>
      <w:r w:rsidR="009D208A" w:rsidRPr="00127F3B"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  <w:t xml:space="preserve"> </w:t>
      </w:r>
      <w:r w:rsidR="00197EBC" w:rsidRPr="00127F3B"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  <w:t xml:space="preserve"> </w:t>
      </w:r>
      <w:r w:rsidR="001640B9" w:rsidRPr="00127F3B">
        <w:rPr>
          <w:rFonts w:ascii="GHEA Grapalat" w:hAnsi="GHEA Grapalat" w:cs="Sylfaen"/>
          <w:spacing w:val="4"/>
          <w:position w:val="6"/>
          <w:sz w:val="24"/>
          <w:szCs w:val="24"/>
          <w:lang w:val="af-ZA"/>
        </w:rPr>
        <w:t xml:space="preserve"> </w:t>
      </w:r>
      <w:r w:rsidRPr="00127F3B">
        <w:rPr>
          <w:rFonts w:ascii="GHEA Grapalat" w:hAnsi="GHEA Grapalat" w:cs="Sylfaen"/>
          <w:spacing w:val="4"/>
          <w:position w:val="6"/>
          <w:sz w:val="24"/>
          <w:szCs w:val="24"/>
          <w:lang w:val="hy-AM"/>
        </w:rPr>
        <w:t>ՍԴԱՈ-</w:t>
      </w:r>
      <w:r w:rsidR="00EF2561" w:rsidRPr="00127F3B">
        <w:rPr>
          <w:rFonts w:ascii="GHEA Grapalat" w:hAnsi="GHEA Grapalat" w:cs="Sylfaen"/>
          <w:spacing w:val="4"/>
          <w:position w:val="6"/>
          <w:sz w:val="24"/>
          <w:szCs w:val="24"/>
        </w:rPr>
        <w:t>172</w:t>
      </w:r>
      <w:bookmarkStart w:id="0" w:name="_GoBack"/>
      <w:bookmarkEnd w:id="0"/>
    </w:p>
    <w:sectPr w:rsidR="00D23C8E" w:rsidRPr="00EF2561" w:rsidSect="00A15E0D">
      <w:pgSz w:w="11907" w:h="16839" w:code="9"/>
      <w:pgMar w:top="1440" w:right="850" w:bottom="90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AB"/>
    <w:rsid w:val="00001EB3"/>
    <w:rsid w:val="0000269D"/>
    <w:rsid w:val="000150DA"/>
    <w:rsid w:val="00030242"/>
    <w:rsid w:val="00047E61"/>
    <w:rsid w:val="00061CB4"/>
    <w:rsid w:val="000A400C"/>
    <w:rsid w:val="000A5796"/>
    <w:rsid w:val="000D3AA0"/>
    <w:rsid w:val="000E6EC2"/>
    <w:rsid w:val="000E7752"/>
    <w:rsid w:val="000F0940"/>
    <w:rsid w:val="00125377"/>
    <w:rsid w:val="00127F3B"/>
    <w:rsid w:val="0015351B"/>
    <w:rsid w:val="001612C5"/>
    <w:rsid w:val="001640B9"/>
    <w:rsid w:val="00170B4D"/>
    <w:rsid w:val="00181288"/>
    <w:rsid w:val="00197EBC"/>
    <w:rsid w:val="001A79A3"/>
    <w:rsid w:val="001C620B"/>
    <w:rsid w:val="001F52B5"/>
    <w:rsid w:val="00213356"/>
    <w:rsid w:val="00246EF3"/>
    <w:rsid w:val="0028205F"/>
    <w:rsid w:val="002873B5"/>
    <w:rsid w:val="00290057"/>
    <w:rsid w:val="0029657D"/>
    <w:rsid w:val="0029684F"/>
    <w:rsid w:val="002A09DD"/>
    <w:rsid w:val="002A4FDF"/>
    <w:rsid w:val="002A706E"/>
    <w:rsid w:val="002B663B"/>
    <w:rsid w:val="002E63A9"/>
    <w:rsid w:val="002F051A"/>
    <w:rsid w:val="002F0549"/>
    <w:rsid w:val="002F20F9"/>
    <w:rsid w:val="00312286"/>
    <w:rsid w:val="00320BC0"/>
    <w:rsid w:val="00324BCA"/>
    <w:rsid w:val="0035416D"/>
    <w:rsid w:val="00360BAC"/>
    <w:rsid w:val="00361BAD"/>
    <w:rsid w:val="00392731"/>
    <w:rsid w:val="003A1D62"/>
    <w:rsid w:val="003A70AF"/>
    <w:rsid w:val="003B3F2C"/>
    <w:rsid w:val="003D63AA"/>
    <w:rsid w:val="003F59AC"/>
    <w:rsid w:val="00455A69"/>
    <w:rsid w:val="00496A39"/>
    <w:rsid w:val="004A4832"/>
    <w:rsid w:val="004F2B17"/>
    <w:rsid w:val="00511CE8"/>
    <w:rsid w:val="00520845"/>
    <w:rsid w:val="005421E4"/>
    <w:rsid w:val="00556478"/>
    <w:rsid w:val="00570AD9"/>
    <w:rsid w:val="00580FF9"/>
    <w:rsid w:val="00584B7C"/>
    <w:rsid w:val="005B3988"/>
    <w:rsid w:val="005C6F0E"/>
    <w:rsid w:val="005C71F4"/>
    <w:rsid w:val="005D778B"/>
    <w:rsid w:val="005F2129"/>
    <w:rsid w:val="005F4B74"/>
    <w:rsid w:val="0060645A"/>
    <w:rsid w:val="00615020"/>
    <w:rsid w:val="006377D6"/>
    <w:rsid w:val="0064187E"/>
    <w:rsid w:val="006443EE"/>
    <w:rsid w:val="00666EB5"/>
    <w:rsid w:val="00694077"/>
    <w:rsid w:val="0069729B"/>
    <w:rsid w:val="006A0CA7"/>
    <w:rsid w:val="00710501"/>
    <w:rsid w:val="00712A5C"/>
    <w:rsid w:val="00741BE4"/>
    <w:rsid w:val="00743F4A"/>
    <w:rsid w:val="0075088B"/>
    <w:rsid w:val="00760C43"/>
    <w:rsid w:val="007628E0"/>
    <w:rsid w:val="0077174B"/>
    <w:rsid w:val="00774434"/>
    <w:rsid w:val="00793024"/>
    <w:rsid w:val="007B6BC4"/>
    <w:rsid w:val="007F6646"/>
    <w:rsid w:val="008C425A"/>
    <w:rsid w:val="008E1695"/>
    <w:rsid w:val="009164D8"/>
    <w:rsid w:val="00934875"/>
    <w:rsid w:val="00945C31"/>
    <w:rsid w:val="009462D0"/>
    <w:rsid w:val="00971DC4"/>
    <w:rsid w:val="00990B07"/>
    <w:rsid w:val="009A1687"/>
    <w:rsid w:val="009B544B"/>
    <w:rsid w:val="009D208A"/>
    <w:rsid w:val="009D3F01"/>
    <w:rsid w:val="009F7438"/>
    <w:rsid w:val="00A01A2C"/>
    <w:rsid w:val="00A15E0D"/>
    <w:rsid w:val="00A32366"/>
    <w:rsid w:val="00A556B4"/>
    <w:rsid w:val="00A727B2"/>
    <w:rsid w:val="00A8450C"/>
    <w:rsid w:val="00A86E79"/>
    <w:rsid w:val="00AA1BAD"/>
    <w:rsid w:val="00AD6A0D"/>
    <w:rsid w:val="00AF40EF"/>
    <w:rsid w:val="00AF411A"/>
    <w:rsid w:val="00B32CD1"/>
    <w:rsid w:val="00B33F24"/>
    <w:rsid w:val="00B36B7D"/>
    <w:rsid w:val="00B61D5C"/>
    <w:rsid w:val="00B75C7A"/>
    <w:rsid w:val="00B75E93"/>
    <w:rsid w:val="00B775A3"/>
    <w:rsid w:val="00B87C56"/>
    <w:rsid w:val="00B94328"/>
    <w:rsid w:val="00BC4C27"/>
    <w:rsid w:val="00BC615C"/>
    <w:rsid w:val="00BD5B5B"/>
    <w:rsid w:val="00BF02F7"/>
    <w:rsid w:val="00BF32CF"/>
    <w:rsid w:val="00BF3ED7"/>
    <w:rsid w:val="00C03BE2"/>
    <w:rsid w:val="00C25492"/>
    <w:rsid w:val="00C72ED3"/>
    <w:rsid w:val="00C80294"/>
    <w:rsid w:val="00CA03B3"/>
    <w:rsid w:val="00CA29D8"/>
    <w:rsid w:val="00CA4D15"/>
    <w:rsid w:val="00CB4B4D"/>
    <w:rsid w:val="00CE1F70"/>
    <w:rsid w:val="00D03F7A"/>
    <w:rsid w:val="00D22999"/>
    <w:rsid w:val="00D40A4D"/>
    <w:rsid w:val="00D66000"/>
    <w:rsid w:val="00D862CF"/>
    <w:rsid w:val="00DA30D7"/>
    <w:rsid w:val="00DB53D4"/>
    <w:rsid w:val="00DC2FD7"/>
    <w:rsid w:val="00DD476C"/>
    <w:rsid w:val="00DD5722"/>
    <w:rsid w:val="00DF02A3"/>
    <w:rsid w:val="00E1201F"/>
    <w:rsid w:val="00E16949"/>
    <w:rsid w:val="00E2588C"/>
    <w:rsid w:val="00E272AE"/>
    <w:rsid w:val="00E56EBB"/>
    <w:rsid w:val="00E70CB0"/>
    <w:rsid w:val="00E81BA1"/>
    <w:rsid w:val="00EB348F"/>
    <w:rsid w:val="00EF1B59"/>
    <w:rsid w:val="00EF2561"/>
    <w:rsid w:val="00EF3789"/>
    <w:rsid w:val="00F053B1"/>
    <w:rsid w:val="00F22FD3"/>
    <w:rsid w:val="00F25802"/>
    <w:rsid w:val="00F25D26"/>
    <w:rsid w:val="00F32B88"/>
    <w:rsid w:val="00F51212"/>
    <w:rsid w:val="00F541BC"/>
    <w:rsid w:val="00F6754C"/>
    <w:rsid w:val="00F703BE"/>
    <w:rsid w:val="00F94E0C"/>
    <w:rsid w:val="00FB05A9"/>
    <w:rsid w:val="00FB79BF"/>
    <w:rsid w:val="00FD57AB"/>
    <w:rsid w:val="00F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D8718-EFCC-4EAE-81FD-0C15C31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="Times New Roman"/>
        <w:b/>
        <w:spacing w:val="4"/>
        <w:position w:val="6"/>
        <w:sz w:val="24"/>
        <w:szCs w:val="24"/>
        <w:vertAlign w:val="sub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AB"/>
    <w:rPr>
      <w:rFonts w:ascii="Calibri" w:eastAsia="Calibri" w:hAnsi="Calibri"/>
      <w:b w:val="0"/>
      <w:spacing w:val="0"/>
      <w:position w:val="0"/>
      <w:sz w:val="22"/>
      <w:szCs w:val="22"/>
      <w:vertAlign w:val="baseline"/>
    </w:rPr>
  </w:style>
  <w:style w:type="paragraph" w:styleId="Heading1">
    <w:name w:val="heading 1"/>
    <w:basedOn w:val="Normal"/>
    <w:next w:val="Normal"/>
    <w:link w:val="Heading1Char"/>
    <w:qFormat/>
    <w:rsid w:val="0029657D"/>
    <w:pPr>
      <w:keepNext/>
      <w:keepLines/>
      <w:pBdr>
        <w:bottom w:val="single" w:sz="4" w:space="0" w:color="auto"/>
      </w:pBdr>
      <w:tabs>
        <w:tab w:val="left" w:pos="709"/>
        <w:tab w:val="left" w:pos="1560"/>
        <w:tab w:val="left" w:pos="2552"/>
        <w:tab w:val="left" w:pos="3544"/>
      </w:tabs>
      <w:spacing w:before="480" w:after="0"/>
      <w:ind w:right="-612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4"/>
      <w:position w:val="6"/>
      <w:sz w:val="28"/>
      <w:szCs w:val="28"/>
      <w:vertAlign w:val="subscript"/>
      <w:lang w:val="af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57D"/>
    <w:pPr>
      <w:keepNext/>
      <w:keepLines/>
      <w:pBdr>
        <w:bottom w:val="single" w:sz="4" w:space="0" w:color="auto"/>
      </w:pBdr>
      <w:tabs>
        <w:tab w:val="left" w:pos="709"/>
        <w:tab w:val="left" w:pos="1560"/>
        <w:tab w:val="left" w:pos="2552"/>
        <w:tab w:val="left" w:pos="3544"/>
      </w:tabs>
      <w:spacing w:before="200" w:after="0"/>
      <w:ind w:right="-612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4"/>
      <w:position w:val="6"/>
      <w:sz w:val="26"/>
      <w:szCs w:val="26"/>
      <w:vertAlign w:val="subscript"/>
      <w:lang w:val="af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57D"/>
    <w:pPr>
      <w:keepNext/>
      <w:keepLines/>
      <w:pBdr>
        <w:bottom w:val="single" w:sz="4" w:space="0" w:color="auto"/>
      </w:pBdr>
      <w:tabs>
        <w:tab w:val="left" w:pos="709"/>
        <w:tab w:val="left" w:pos="1560"/>
        <w:tab w:val="left" w:pos="2552"/>
        <w:tab w:val="left" w:pos="3544"/>
      </w:tabs>
      <w:spacing w:before="200" w:after="0"/>
      <w:ind w:right="-612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pacing w:val="4"/>
      <w:position w:val="6"/>
      <w:sz w:val="24"/>
      <w:szCs w:val="24"/>
      <w:vertAlign w:val="subscript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657D"/>
    <w:rPr>
      <w:rFonts w:asciiTheme="majorHAnsi" w:eastAsiaTheme="majorEastAsia" w:hAnsiTheme="majorHAnsi" w:cstheme="majorBidi"/>
      <w:bCs/>
      <w:color w:val="365F91" w:themeColor="accent1" w:themeShade="BF"/>
      <w:spacing w:val="4"/>
      <w:position w:val="6"/>
      <w:sz w:val="28"/>
      <w:szCs w:val="28"/>
      <w:lang w:val="af-ZA"/>
    </w:rPr>
  </w:style>
  <w:style w:type="character" w:customStyle="1" w:styleId="Heading2Char">
    <w:name w:val="Heading 2 Char"/>
    <w:basedOn w:val="DefaultParagraphFont"/>
    <w:link w:val="Heading2"/>
    <w:uiPriority w:val="9"/>
    <w:rsid w:val="0029657D"/>
    <w:rPr>
      <w:rFonts w:asciiTheme="majorHAnsi" w:eastAsiaTheme="majorEastAsia" w:hAnsiTheme="majorHAnsi" w:cstheme="majorBidi"/>
      <w:bCs/>
      <w:color w:val="4F81BD" w:themeColor="accent1"/>
      <w:spacing w:val="4"/>
      <w:position w:val="6"/>
      <w:sz w:val="26"/>
      <w:szCs w:val="26"/>
      <w:lang w:val="af-ZA"/>
    </w:rPr>
  </w:style>
  <w:style w:type="character" w:customStyle="1" w:styleId="Heading3Char">
    <w:name w:val="Heading 3 Char"/>
    <w:basedOn w:val="DefaultParagraphFont"/>
    <w:link w:val="Heading3"/>
    <w:uiPriority w:val="9"/>
    <w:rsid w:val="0029657D"/>
    <w:rPr>
      <w:rFonts w:asciiTheme="majorHAnsi" w:eastAsiaTheme="majorEastAsia" w:hAnsiTheme="majorHAnsi" w:cstheme="majorBidi"/>
      <w:bCs/>
      <w:color w:val="4F81BD" w:themeColor="accent1"/>
      <w:spacing w:val="4"/>
      <w:position w:val="6"/>
      <w:sz w:val="24"/>
      <w:szCs w:val="24"/>
      <w:lang w:val="af-ZA"/>
    </w:rPr>
  </w:style>
  <w:style w:type="paragraph" w:styleId="NoSpacing">
    <w:name w:val="No Spacing"/>
    <w:uiPriority w:val="1"/>
    <w:qFormat/>
    <w:rsid w:val="0029657D"/>
    <w:pPr>
      <w:pBdr>
        <w:bottom w:val="single" w:sz="4" w:space="0" w:color="auto"/>
      </w:pBdr>
      <w:tabs>
        <w:tab w:val="left" w:pos="709"/>
        <w:tab w:val="left" w:pos="1560"/>
        <w:tab w:val="left" w:pos="2552"/>
        <w:tab w:val="left" w:pos="3544"/>
      </w:tabs>
      <w:spacing w:after="0" w:line="240" w:lineRule="auto"/>
      <w:ind w:right="-612"/>
      <w:jc w:val="both"/>
    </w:pPr>
    <w:rPr>
      <w:rFonts w:eastAsia="Times New Roman"/>
      <w:b w:val="0"/>
      <w:lang w:val="af-ZA"/>
    </w:rPr>
  </w:style>
  <w:style w:type="paragraph" w:styleId="ListParagraph">
    <w:name w:val="List Paragraph"/>
    <w:basedOn w:val="Normal"/>
    <w:uiPriority w:val="34"/>
    <w:qFormat/>
    <w:rsid w:val="0029657D"/>
    <w:pPr>
      <w:pBdr>
        <w:bottom w:val="single" w:sz="4" w:space="0" w:color="auto"/>
      </w:pBdr>
      <w:tabs>
        <w:tab w:val="left" w:pos="709"/>
        <w:tab w:val="left" w:pos="1560"/>
        <w:tab w:val="left" w:pos="2552"/>
        <w:tab w:val="left" w:pos="3544"/>
      </w:tabs>
      <w:spacing w:after="0"/>
      <w:ind w:left="720" w:right="-612"/>
      <w:contextualSpacing/>
      <w:jc w:val="both"/>
    </w:pPr>
    <w:rPr>
      <w:rFonts w:ascii="GHEA Grapalat" w:eastAsia="Times New Roman" w:hAnsi="GHEA Grapalat"/>
      <w:spacing w:val="4"/>
      <w:position w:val="6"/>
      <w:sz w:val="24"/>
      <w:szCs w:val="24"/>
      <w:vertAlign w:val="subscript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D8"/>
    <w:rPr>
      <w:rFonts w:ascii="Segoe UI" w:eastAsia="Calibri" w:hAnsi="Segoe UI" w:cs="Segoe UI"/>
      <w:b w:val="0"/>
      <w:spacing w:val="0"/>
      <w:position w:val="0"/>
      <w:sz w:val="18"/>
      <w:szCs w:val="18"/>
      <w:vertAlign w:val="baseline"/>
    </w:rPr>
  </w:style>
  <w:style w:type="character" w:styleId="PageNumber">
    <w:name w:val="page number"/>
    <w:basedOn w:val="DefaultParagraphFont"/>
    <w:semiHidden/>
    <w:unhideWhenUsed/>
    <w:rsid w:val="00BC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https://mul2.concourt.am/tasks/25815/oneclick?token=eb977167a513184f63f11e71fbd8deea</cp:keywords>
  <cp:lastModifiedBy>Constitutional Court</cp:lastModifiedBy>
  <cp:revision>19</cp:revision>
  <cp:lastPrinted>2025-12-02T10:46:00Z</cp:lastPrinted>
  <dcterms:created xsi:type="dcterms:W3CDTF">2025-12-02T08:27:00Z</dcterms:created>
  <dcterms:modified xsi:type="dcterms:W3CDTF">2025-12-10T12:06:00Z</dcterms:modified>
</cp:coreProperties>
</file>